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安全科学</w:t>
      </w:r>
      <w:r>
        <w:rPr>
          <w:rFonts w:ascii="黑体" w:hAnsi="黑体" w:eastAsia="黑体"/>
          <w:b/>
          <w:sz w:val="36"/>
          <w:szCs w:val="36"/>
        </w:rPr>
        <w:t>与应急</w:t>
      </w:r>
      <w:r>
        <w:rPr>
          <w:rFonts w:hint="eastAsia" w:ascii="黑体" w:hAnsi="黑体" w:eastAsia="黑体"/>
          <w:b/>
          <w:sz w:val="36"/>
          <w:szCs w:val="36"/>
        </w:rPr>
        <w:t>管理</w:t>
      </w:r>
      <w:r>
        <w:rPr>
          <w:rFonts w:ascii="黑体" w:hAnsi="黑体" w:eastAsia="黑体"/>
          <w:b/>
          <w:sz w:val="36"/>
          <w:szCs w:val="36"/>
        </w:rPr>
        <w:t>学院</w:t>
      </w:r>
      <w:r>
        <w:rPr>
          <w:rFonts w:hint="eastAsia" w:ascii="黑体" w:hAnsi="黑体" w:eastAsia="黑体"/>
          <w:b/>
          <w:sz w:val="36"/>
          <w:szCs w:val="36"/>
        </w:rPr>
        <w:t>第一届</w:t>
      </w:r>
      <w:r>
        <w:rPr>
          <w:rFonts w:ascii="黑体" w:hAnsi="黑体" w:eastAsia="黑体"/>
          <w:b/>
          <w:sz w:val="36"/>
          <w:szCs w:val="36"/>
        </w:rPr>
        <w:t>纪委委员</w:t>
      </w:r>
      <w:r>
        <w:rPr>
          <w:rFonts w:hint="eastAsia" w:ascii="黑体" w:hAnsi="黑体" w:eastAsia="黑体"/>
          <w:b/>
          <w:sz w:val="36"/>
          <w:szCs w:val="36"/>
        </w:rPr>
        <w:t>职责</w:t>
      </w:r>
      <w:r>
        <w:rPr>
          <w:rFonts w:ascii="黑体" w:hAnsi="黑体" w:eastAsia="黑体"/>
          <w:b/>
          <w:sz w:val="36"/>
          <w:szCs w:val="36"/>
        </w:rPr>
        <w:t>分工</w:t>
      </w:r>
      <w:bookmarkEnd w:id="0"/>
    </w:p>
    <w:p/>
    <w:tbl>
      <w:tblPr>
        <w:tblStyle w:val="4"/>
        <w:tblpPr w:leftFromText="180" w:rightFromText="180" w:vertAnchor="text" w:horzAnchor="margin" w:tblpY="259"/>
        <w:tblW w:w="863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474"/>
        <w:gridCol w:w="581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Style w:val="6"/>
                <w:rFonts w:hint="eastAsia" w:ascii="仿宋" w:hAnsi="仿宋" w:eastAsia="仿宋"/>
                <w:color w:val="333333"/>
                <w:sz w:val="30"/>
                <w:szCs w:val="30"/>
              </w:rPr>
              <w:t>姓</w:t>
            </w:r>
            <w:r>
              <w:rPr>
                <w:rStyle w:val="6"/>
                <w:rFonts w:eastAsia="仿宋" w:cs="Calibri"/>
                <w:color w:val="333333"/>
                <w:sz w:val="30"/>
                <w:szCs w:val="30"/>
              </w:rPr>
              <w:t>  </w:t>
            </w:r>
            <w:r>
              <w:rPr>
                <w:rStyle w:val="6"/>
                <w:rFonts w:hint="eastAsia" w:ascii="仿宋" w:hAnsi="仿宋" w:eastAsia="仿宋"/>
                <w:color w:val="333333"/>
                <w:sz w:val="30"/>
                <w:szCs w:val="30"/>
              </w:rPr>
              <w:t>名</w:t>
            </w:r>
          </w:p>
        </w:tc>
        <w:tc>
          <w:tcPr>
            <w:tcW w:w="14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Style w:val="6"/>
                <w:rFonts w:hint="eastAsia" w:ascii="仿宋" w:hAnsi="仿宋" w:eastAsia="仿宋"/>
                <w:color w:val="333333"/>
                <w:sz w:val="30"/>
                <w:szCs w:val="30"/>
              </w:rPr>
              <w:t>职</w:t>
            </w:r>
            <w:r>
              <w:rPr>
                <w:rStyle w:val="6"/>
                <w:rFonts w:eastAsia="仿宋" w:cs="Calibri"/>
                <w:color w:val="333333"/>
                <w:sz w:val="30"/>
                <w:szCs w:val="30"/>
              </w:rPr>
              <w:t>  </w:t>
            </w:r>
            <w:r>
              <w:rPr>
                <w:rStyle w:val="6"/>
                <w:rFonts w:hint="eastAsia" w:ascii="仿宋" w:hAnsi="仿宋" w:eastAsia="仿宋"/>
                <w:color w:val="333333"/>
                <w:sz w:val="30"/>
                <w:szCs w:val="30"/>
              </w:rPr>
              <w:t>务</w:t>
            </w:r>
          </w:p>
        </w:tc>
        <w:tc>
          <w:tcPr>
            <w:tcW w:w="5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Style w:val="6"/>
                <w:rFonts w:hint="eastAsia" w:ascii="仿宋" w:hAnsi="仿宋" w:eastAsia="仿宋"/>
                <w:color w:val="333333"/>
                <w:sz w:val="30"/>
                <w:szCs w:val="30"/>
              </w:rPr>
              <w:t>工作职责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程光德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纪委书记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负责学院纪委全面工作，对学院重大决策、重要干部任免工作进行监督。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方丹辉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纪委委员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负责学院招生录取、学生评奖评优工作监管、财务管理监管等。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程斌武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纪委委员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负责党员的党性党风党纪教育、廉洁自律教育、学术诚信监管、信访举报处理、党纪处分等工作。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朱文华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纪委委员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负责学院人才引进工作监管、资产管理、纪委日常工作、反腐倡廉制度建设与检查、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廉政文化建设及宣传等。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李墨潇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纪委委员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90" w:line="520" w:lineRule="exac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负责学院教工评奖评优工作监管、师德师风学风教育、重大项目安排和大额度资金使用、学院纪委各项工作督查落实等。</w:t>
            </w:r>
          </w:p>
        </w:tc>
      </w:tr>
    </w:tbl>
    <w:p>
      <w:pPr>
        <w:rPr>
          <w:rFonts w:ascii="仿宋" w:hAnsi="仿宋" w:eastAsia="仿宋" w:cs="宋体"/>
          <w:bCs/>
          <w:kern w:val="0"/>
          <w:sz w:val="30"/>
          <w:szCs w:val="30"/>
        </w:rPr>
      </w:pPr>
    </w:p>
    <w:p>
      <w:pPr>
        <w:widowControl/>
        <w:spacing w:line="520" w:lineRule="exact"/>
        <w:ind w:firstLine="600" w:firstLineChars="200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85524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DD"/>
    <w:rsid w:val="00047C70"/>
    <w:rsid w:val="00095B94"/>
    <w:rsid w:val="00097A0A"/>
    <w:rsid w:val="0019477E"/>
    <w:rsid w:val="00491068"/>
    <w:rsid w:val="005045BD"/>
    <w:rsid w:val="00524756"/>
    <w:rsid w:val="00595CFF"/>
    <w:rsid w:val="005C5173"/>
    <w:rsid w:val="005D35B6"/>
    <w:rsid w:val="007C2D2C"/>
    <w:rsid w:val="008504E1"/>
    <w:rsid w:val="008A7712"/>
    <w:rsid w:val="00B71F11"/>
    <w:rsid w:val="00C371BA"/>
    <w:rsid w:val="00CD6DB3"/>
    <w:rsid w:val="00DD6A93"/>
    <w:rsid w:val="00E32ADD"/>
    <w:rsid w:val="0392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258</Characters>
  <Lines>2</Lines>
  <Paragraphs>1</Paragraphs>
  <TotalTime>24</TotalTime>
  <ScaleCrop>false</ScaleCrop>
  <LinksUpToDate>false</LinksUpToDate>
  <CharactersWithSpaces>302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2019-05-29T09:21:00Z</dcterms:created>
  <dc:creator>PC</dc:creator>
  <cp:lastModifiedBy>lytm</cp:lastModifiedBy>
  <dcterms:modified xsi:type="dcterms:W3CDTF">2021-03-23T02:25:53Z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