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CC7" w:rsidRPr="00F55CC7" w:rsidRDefault="00F55CC7" w:rsidP="00F55CC7">
      <w:pPr>
        <w:spacing w:line="400" w:lineRule="exact"/>
        <w:ind w:firstLineChars="200" w:firstLine="640"/>
        <w:jc w:val="center"/>
        <w:rPr>
          <w:rFonts w:ascii="Helvetica" w:hAnsi="Helvetica" w:cs="Arial" w:hint="eastAsia"/>
          <w:b/>
          <w:color w:val="000000"/>
          <w:sz w:val="32"/>
          <w:szCs w:val="32"/>
        </w:rPr>
      </w:pPr>
      <w:r w:rsidRPr="00F55CC7">
        <w:rPr>
          <w:rFonts w:ascii="Helvetica" w:hAnsi="Helvetica" w:cs="Arial"/>
          <w:b/>
          <w:color w:val="000000"/>
          <w:sz w:val="32"/>
          <w:szCs w:val="32"/>
        </w:rPr>
        <w:t>关于开展</w:t>
      </w:r>
      <w:r w:rsidRPr="00F55CC7">
        <w:rPr>
          <w:rFonts w:ascii="Helvetica" w:hAnsi="Helvetica" w:cs="Arial"/>
          <w:b/>
          <w:color w:val="000000"/>
          <w:sz w:val="32"/>
          <w:szCs w:val="32"/>
        </w:rPr>
        <w:t>“</w:t>
      </w:r>
      <w:r w:rsidRPr="00F55CC7">
        <w:rPr>
          <w:rFonts w:ascii="Helvetica" w:hAnsi="Helvetica" w:cs="Arial"/>
          <w:b/>
          <w:color w:val="000000"/>
          <w:sz w:val="32"/>
          <w:szCs w:val="32"/>
        </w:rPr>
        <w:t>不忘初心、牢记使命</w:t>
      </w:r>
      <w:r w:rsidRPr="00F55CC7">
        <w:rPr>
          <w:rFonts w:ascii="Helvetica" w:hAnsi="Helvetica" w:cs="Arial"/>
          <w:b/>
          <w:color w:val="000000"/>
          <w:sz w:val="32"/>
          <w:szCs w:val="32"/>
        </w:rPr>
        <w:t>”</w:t>
      </w:r>
      <w:r w:rsidRPr="00F55CC7">
        <w:rPr>
          <w:rFonts w:ascii="Helvetica" w:hAnsi="Helvetica" w:cs="Arial"/>
          <w:b/>
          <w:color w:val="000000"/>
          <w:sz w:val="32"/>
          <w:szCs w:val="32"/>
        </w:rPr>
        <w:t>主题教育</w:t>
      </w:r>
      <w:r w:rsidRPr="00F55CC7">
        <w:rPr>
          <w:rFonts w:ascii="Helvetica" w:hAnsi="Helvetica" w:cs="Arial" w:hint="eastAsia"/>
          <w:b/>
          <w:color w:val="000000"/>
          <w:sz w:val="32"/>
          <w:szCs w:val="32"/>
        </w:rPr>
        <w:t>征求意见的</w:t>
      </w:r>
      <w:r w:rsidR="0073548E">
        <w:rPr>
          <w:rFonts w:ascii="Helvetica" w:hAnsi="Helvetica" w:cs="Arial" w:hint="eastAsia"/>
          <w:b/>
          <w:color w:val="000000"/>
          <w:sz w:val="32"/>
          <w:szCs w:val="32"/>
        </w:rPr>
        <w:t>表</w:t>
      </w:r>
      <w:r w:rsidR="0073548E">
        <w:rPr>
          <w:rFonts w:ascii="Helvetica" w:hAnsi="Helvetica" w:cs="Arial"/>
          <w:b/>
          <w:color w:val="000000"/>
          <w:sz w:val="32"/>
          <w:szCs w:val="32"/>
        </w:rPr>
        <w:t>格</w:t>
      </w:r>
      <w:bookmarkStart w:id="0" w:name="_GoBack"/>
      <w:bookmarkEnd w:id="0"/>
    </w:p>
    <w:p w:rsidR="00E502BB" w:rsidRDefault="00E502BB" w:rsidP="00E502BB">
      <w:pPr>
        <w:spacing w:line="4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一、对学院领导班子</w:t>
      </w:r>
      <w:r w:rsidR="00721FE7">
        <w:rPr>
          <w:rFonts w:ascii="仿宋_GB2312" w:eastAsia="仿宋_GB2312" w:hAnsi="仿宋_GB2312" w:cs="仿宋_GB2312" w:hint="eastAsia"/>
          <w:sz w:val="28"/>
          <w:szCs w:val="28"/>
        </w:rPr>
        <w:t>集体</w:t>
      </w:r>
      <w:r>
        <w:rPr>
          <w:rFonts w:ascii="仿宋_GB2312" w:eastAsia="仿宋_GB2312" w:hAnsi="仿宋_GB2312" w:cs="仿宋_GB2312" w:hint="eastAsia"/>
          <w:sz w:val="28"/>
          <w:szCs w:val="28"/>
        </w:rPr>
        <w:t>的意见建议</w:t>
      </w:r>
    </w:p>
    <w:tbl>
      <w:tblPr>
        <w:tblStyle w:val="a7"/>
        <w:tblW w:w="14910" w:type="dxa"/>
        <w:tblInd w:w="-317" w:type="dxa"/>
        <w:tblLayout w:type="fixed"/>
        <w:tblLook w:val="04A0" w:firstRow="1" w:lastRow="0" w:firstColumn="1" w:lastColumn="0" w:noHBand="0" w:noVBand="1"/>
      </w:tblPr>
      <w:tblGrid>
        <w:gridCol w:w="935"/>
        <w:gridCol w:w="5727"/>
        <w:gridCol w:w="8248"/>
      </w:tblGrid>
      <w:tr w:rsidR="00E502BB" w:rsidTr="00D07D1C">
        <w:trPr>
          <w:trHeight w:val="420"/>
        </w:trPr>
        <w:tc>
          <w:tcPr>
            <w:tcW w:w="935" w:type="dxa"/>
            <w:vAlign w:val="center"/>
          </w:tcPr>
          <w:p w:rsidR="00E502BB" w:rsidRDefault="00E502BB" w:rsidP="00472467">
            <w:pPr>
              <w:spacing w:line="56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序号</w:t>
            </w:r>
          </w:p>
        </w:tc>
        <w:tc>
          <w:tcPr>
            <w:tcW w:w="5727" w:type="dxa"/>
            <w:vAlign w:val="center"/>
          </w:tcPr>
          <w:p w:rsidR="00E502BB" w:rsidRDefault="00E502BB" w:rsidP="00472467">
            <w:pPr>
              <w:spacing w:line="56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内    容</w:t>
            </w:r>
          </w:p>
        </w:tc>
        <w:tc>
          <w:tcPr>
            <w:tcW w:w="8248" w:type="dxa"/>
            <w:vAlign w:val="center"/>
          </w:tcPr>
          <w:p w:rsidR="00E502BB" w:rsidRDefault="00E502BB" w:rsidP="00472467">
            <w:pPr>
              <w:spacing w:line="56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意见建议</w:t>
            </w:r>
          </w:p>
        </w:tc>
      </w:tr>
      <w:tr w:rsidR="00E502BB" w:rsidRPr="00D07D1C" w:rsidTr="00D07D1C">
        <w:trPr>
          <w:trHeight w:val="420"/>
        </w:trPr>
        <w:tc>
          <w:tcPr>
            <w:tcW w:w="935" w:type="dxa"/>
            <w:vAlign w:val="center"/>
          </w:tcPr>
          <w:p w:rsidR="00E502BB" w:rsidRPr="00D07D1C" w:rsidRDefault="00E502BB" w:rsidP="00472467">
            <w:pPr>
              <w:spacing w:line="420" w:lineRule="exact"/>
              <w:jc w:val="center"/>
              <w:rPr>
                <w:rFonts w:ascii="仿宋_GB2312" w:eastAsia="仿宋_GB2312" w:hAnsi="仿宋_GB2312" w:cs="仿宋_GB2312"/>
                <w:sz w:val="24"/>
                <w:szCs w:val="24"/>
              </w:rPr>
            </w:pPr>
            <w:r w:rsidRPr="00D07D1C">
              <w:rPr>
                <w:rFonts w:ascii="仿宋_GB2312" w:eastAsia="仿宋_GB2312" w:hAnsi="仿宋_GB2312" w:cs="仿宋_GB2312" w:hint="eastAsia"/>
                <w:sz w:val="24"/>
                <w:szCs w:val="24"/>
              </w:rPr>
              <w:t>1</w:t>
            </w:r>
          </w:p>
        </w:tc>
        <w:tc>
          <w:tcPr>
            <w:tcW w:w="5727" w:type="dxa"/>
            <w:vAlign w:val="center"/>
          </w:tcPr>
          <w:p w:rsidR="00E502BB" w:rsidRPr="00D07D1C" w:rsidRDefault="00DF44D7" w:rsidP="00721FE7">
            <w:pPr>
              <w:spacing w:line="420" w:lineRule="exact"/>
              <w:rPr>
                <w:rFonts w:ascii="仿宋_GB2312" w:eastAsia="仿宋_GB2312" w:hAnsi="仿宋_GB2312" w:cs="仿宋_GB2312"/>
                <w:sz w:val="24"/>
                <w:szCs w:val="24"/>
              </w:rPr>
            </w:pPr>
            <w:r w:rsidRPr="00D07D1C">
              <w:rPr>
                <w:rFonts w:ascii="仿宋_GB2312" w:eastAsia="仿宋_GB2312" w:hAnsi="仿宋" w:hint="eastAsia"/>
                <w:sz w:val="24"/>
                <w:szCs w:val="24"/>
              </w:rPr>
              <w:t>在认真学习贯彻习近平新时代中国特色社会主义思想，特别是习近平总书记关于教育的重要论述，坚决做到用“四个意识”导航、用“四个自信”强基、用“两个维护”铸魂等方面存在的差距和不足。</w:t>
            </w:r>
          </w:p>
        </w:tc>
        <w:tc>
          <w:tcPr>
            <w:tcW w:w="8248" w:type="dxa"/>
            <w:vAlign w:val="center"/>
          </w:tcPr>
          <w:p w:rsidR="00E502BB" w:rsidRPr="00D07D1C" w:rsidRDefault="00E502BB" w:rsidP="00472467">
            <w:pPr>
              <w:spacing w:line="600" w:lineRule="exact"/>
              <w:jc w:val="center"/>
              <w:rPr>
                <w:rFonts w:ascii="仿宋_GB2312" w:eastAsia="仿宋_GB2312" w:hAnsi="仿宋_GB2312" w:cs="仿宋_GB2312"/>
                <w:sz w:val="24"/>
                <w:szCs w:val="24"/>
              </w:rPr>
            </w:pPr>
          </w:p>
        </w:tc>
      </w:tr>
      <w:tr w:rsidR="00E502BB" w:rsidRPr="00D07D1C" w:rsidTr="00D07D1C">
        <w:trPr>
          <w:trHeight w:val="420"/>
        </w:trPr>
        <w:tc>
          <w:tcPr>
            <w:tcW w:w="935" w:type="dxa"/>
            <w:vAlign w:val="center"/>
          </w:tcPr>
          <w:p w:rsidR="00E502BB" w:rsidRPr="00D07D1C" w:rsidRDefault="00E502BB" w:rsidP="00472467">
            <w:pPr>
              <w:spacing w:line="420" w:lineRule="exact"/>
              <w:jc w:val="center"/>
              <w:rPr>
                <w:rFonts w:ascii="仿宋_GB2312" w:eastAsia="仿宋_GB2312" w:hAnsi="仿宋_GB2312" w:cs="仿宋_GB2312"/>
                <w:sz w:val="24"/>
                <w:szCs w:val="24"/>
              </w:rPr>
            </w:pPr>
            <w:r w:rsidRPr="00D07D1C">
              <w:rPr>
                <w:rFonts w:ascii="仿宋_GB2312" w:eastAsia="仿宋_GB2312" w:hAnsi="仿宋_GB2312" w:cs="仿宋_GB2312" w:hint="eastAsia"/>
                <w:sz w:val="24"/>
                <w:szCs w:val="24"/>
              </w:rPr>
              <w:t>2</w:t>
            </w:r>
          </w:p>
        </w:tc>
        <w:tc>
          <w:tcPr>
            <w:tcW w:w="5727" w:type="dxa"/>
            <w:vAlign w:val="center"/>
          </w:tcPr>
          <w:p w:rsidR="00E502BB" w:rsidRPr="00D07D1C" w:rsidRDefault="00E31D5D" w:rsidP="00721FE7">
            <w:pPr>
              <w:spacing w:line="420" w:lineRule="exact"/>
              <w:rPr>
                <w:rFonts w:ascii="仿宋_GB2312" w:eastAsia="仿宋_GB2312" w:hAnsi="仿宋_GB2312" w:cs="仿宋_GB2312"/>
                <w:sz w:val="24"/>
                <w:szCs w:val="24"/>
              </w:rPr>
            </w:pPr>
            <w:r w:rsidRPr="00D07D1C">
              <w:rPr>
                <w:rFonts w:ascii="仿宋_GB2312" w:eastAsia="仿宋_GB2312" w:hAnsi="仿宋" w:hint="eastAsia"/>
                <w:sz w:val="24"/>
                <w:szCs w:val="24"/>
              </w:rPr>
              <w:t>在坚决贯彻落实习近平总书记重要指示批示和中央、</w:t>
            </w:r>
            <w:r w:rsidRPr="00D07D1C">
              <w:rPr>
                <w:rFonts w:ascii="仿宋_GB2312" w:eastAsia="仿宋_GB2312" w:hAnsi="仿宋"/>
                <w:sz w:val="24"/>
                <w:szCs w:val="24"/>
              </w:rPr>
              <w:t>学校</w:t>
            </w:r>
            <w:r w:rsidRPr="00D07D1C">
              <w:rPr>
                <w:rFonts w:ascii="仿宋_GB2312" w:eastAsia="仿宋_GB2312" w:hAnsi="仿宋" w:hint="eastAsia"/>
                <w:sz w:val="24"/>
                <w:szCs w:val="24"/>
              </w:rPr>
              <w:t>决策部署，贯彻落实习近平总书记在全国教育大会、全国高校思想政治工作会议、学校思想政治理论课教师座谈会的重要讲话精神等方面存在的差距和不足。</w:t>
            </w:r>
          </w:p>
        </w:tc>
        <w:tc>
          <w:tcPr>
            <w:tcW w:w="8248" w:type="dxa"/>
            <w:vAlign w:val="center"/>
          </w:tcPr>
          <w:p w:rsidR="00E502BB" w:rsidRPr="00D07D1C" w:rsidRDefault="00E502BB" w:rsidP="00472467">
            <w:pPr>
              <w:spacing w:line="600" w:lineRule="exact"/>
              <w:jc w:val="center"/>
              <w:rPr>
                <w:rFonts w:ascii="仿宋_GB2312" w:eastAsia="仿宋_GB2312" w:hAnsi="仿宋_GB2312" w:cs="仿宋_GB2312"/>
                <w:sz w:val="24"/>
                <w:szCs w:val="24"/>
              </w:rPr>
            </w:pPr>
          </w:p>
        </w:tc>
      </w:tr>
      <w:tr w:rsidR="00E502BB" w:rsidRPr="00D07D1C" w:rsidTr="00D07D1C">
        <w:trPr>
          <w:trHeight w:val="785"/>
        </w:trPr>
        <w:tc>
          <w:tcPr>
            <w:tcW w:w="935" w:type="dxa"/>
            <w:vAlign w:val="center"/>
          </w:tcPr>
          <w:p w:rsidR="00E502BB" w:rsidRPr="00D07D1C" w:rsidRDefault="00E502BB" w:rsidP="00472467">
            <w:pPr>
              <w:spacing w:line="420" w:lineRule="exact"/>
              <w:jc w:val="center"/>
              <w:rPr>
                <w:rFonts w:ascii="仿宋_GB2312" w:eastAsia="仿宋_GB2312" w:hAnsi="仿宋_GB2312" w:cs="仿宋_GB2312"/>
                <w:sz w:val="24"/>
                <w:szCs w:val="24"/>
              </w:rPr>
            </w:pPr>
            <w:r w:rsidRPr="00D07D1C">
              <w:rPr>
                <w:rFonts w:ascii="仿宋_GB2312" w:eastAsia="仿宋_GB2312" w:hAnsi="仿宋_GB2312" w:cs="仿宋_GB2312" w:hint="eastAsia"/>
                <w:sz w:val="24"/>
                <w:szCs w:val="24"/>
              </w:rPr>
              <w:t>3</w:t>
            </w:r>
          </w:p>
        </w:tc>
        <w:tc>
          <w:tcPr>
            <w:tcW w:w="5727" w:type="dxa"/>
            <w:vAlign w:val="center"/>
          </w:tcPr>
          <w:p w:rsidR="00E502BB" w:rsidRPr="00D07D1C" w:rsidRDefault="00E31D5D" w:rsidP="00721FE7">
            <w:pPr>
              <w:spacing w:line="420" w:lineRule="exact"/>
              <w:rPr>
                <w:rFonts w:ascii="仿宋_GB2312" w:eastAsia="仿宋_GB2312" w:hAnsi="仿宋_GB2312" w:cs="仿宋_GB2312"/>
                <w:sz w:val="24"/>
                <w:szCs w:val="24"/>
              </w:rPr>
            </w:pPr>
            <w:r w:rsidRPr="00D07D1C">
              <w:rPr>
                <w:rFonts w:ascii="仿宋_GB2312" w:eastAsia="仿宋_GB2312" w:hAnsi="Times New Roman" w:hint="eastAsia"/>
                <w:color w:val="000000"/>
                <w:sz w:val="24"/>
                <w:szCs w:val="24"/>
              </w:rPr>
              <w:t>在加强党的全面领导、全面加强党的建设、推进全面从严治党等方面存在的差距和不足。</w:t>
            </w:r>
          </w:p>
        </w:tc>
        <w:tc>
          <w:tcPr>
            <w:tcW w:w="8248" w:type="dxa"/>
            <w:vAlign w:val="center"/>
          </w:tcPr>
          <w:p w:rsidR="00E502BB" w:rsidRPr="00D07D1C" w:rsidRDefault="00E502BB" w:rsidP="00472467">
            <w:pPr>
              <w:spacing w:line="600" w:lineRule="exact"/>
              <w:jc w:val="center"/>
              <w:rPr>
                <w:rFonts w:ascii="仿宋_GB2312" w:eastAsia="仿宋_GB2312" w:hAnsi="仿宋_GB2312" w:cs="仿宋_GB2312"/>
                <w:sz w:val="24"/>
                <w:szCs w:val="24"/>
              </w:rPr>
            </w:pPr>
          </w:p>
        </w:tc>
      </w:tr>
      <w:tr w:rsidR="00E502BB" w:rsidRPr="00D07D1C" w:rsidTr="00D07D1C">
        <w:trPr>
          <w:trHeight w:val="615"/>
        </w:trPr>
        <w:tc>
          <w:tcPr>
            <w:tcW w:w="935" w:type="dxa"/>
            <w:vAlign w:val="center"/>
          </w:tcPr>
          <w:p w:rsidR="00E502BB" w:rsidRPr="00D07D1C" w:rsidRDefault="00E502BB" w:rsidP="00472467">
            <w:pPr>
              <w:spacing w:line="420" w:lineRule="exact"/>
              <w:jc w:val="center"/>
              <w:rPr>
                <w:rFonts w:ascii="仿宋_GB2312" w:eastAsia="仿宋_GB2312" w:hAnsi="仿宋_GB2312" w:cs="仿宋_GB2312"/>
                <w:sz w:val="24"/>
                <w:szCs w:val="24"/>
              </w:rPr>
            </w:pPr>
            <w:r w:rsidRPr="00D07D1C">
              <w:rPr>
                <w:rFonts w:ascii="仿宋_GB2312" w:eastAsia="仿宋_GB2312" w:hAnsi="仿宋_GB2312" w:cs="仿宋_GB2312" w:hint="eastAsia"/>
                <w:sz w:val="24"/>
                <w:szCs w:val="24"/>
              </w:rPr>
              <w:t>4</w:t>
            </w:r>
          </w:p>
        </w:tc>
        <w:tc>
          <w:tcPr>
            <w:tcW w:w="5727" w:type="dxa"/>
            <w:vAlign w:val="center"/>
          </w:tcPr>
          <w:p w:rsidR="00E502BB" w:rsidRPr="00D07D1C" w:rsidRDefault="00E31D5D" w:rsidP="00721FE7">
            <w:pPr>
              <w:spacing w:line="420" w:lineRule="exact"/>
              <w:rPr>
                <w:rFonts w:ascii="仿宋_GB2312" w:eastAsia="仿宋_GB2312" w:hAnsi="Times New Roman"/>
                <w:color w:val="000000"/>
                <w:sz w:val="24"/>
                <w:szCs w:val="24"/>
              </w:rPr>
            </w:pPr>
            <w:r w:rsidRPr="00D07D1C">
              <w:rPr>
                <w:rFonts w:ascii="仿宋_GB2312" w:eastAsia="仿宋_GB2312" w:hAnsi="Times New Roman" w:hint="eastAsia"/>
                <w:color w:val="000000"/>
                <w:sz w:val="24"/>
                <w:szCs w:val="24"/>
              </w:rPr>
              <w:t>在加强基层组织建设，特别是加强师生党支部建设方面的存在的问题</w:t>
            </w:r>
            <w:r w:rsidR="004E3459">
              <w:rPr>
                <w:rFonts w:ascii="仿宋_GB2312" w:eastAsia="仿宋_GB2312" w:hAnsi="Times New Roman" w:hint="eastAsia"/>
                <w:color w:val="000000"/>
                <w:sz w:val="24"/>
                <w:szCs w:val="24"/>
              </w:rPr>
              <w:t>差距</w:t>
            </w:r>
            <w:r w:rsidRPr="00D07D1C">
              <w:rPr>
                <w:rFonts w:ascii="仿宋_GB2312" w:eastAsia="仿宋_GB2312" w:hAnsi="Times New Roman" w:hint="eastAsia"/>
                <w:color w:val="000000"/>
                <w:sz w:val="24"/>
                <w:szCs w:val="24"/>
              </w:rPr>
              <w:t>和不足</w:t>
            </w:r>
          </w:p>
        </w:tc>
        <w:tc>
          <w:tcPr>
            <w:tcW w:w="8248" w:type="dxa"/>
            <w:vAlign w:val="center"/>
          </w:tcPr>
          <w:p w:rsidR="00E502BB" w:rsidRPr="00D07D1C" w:rsidRDefault="00E502BB" w:rsidP="00472467">
            <w:pPr>
              <w:spacing w:line="600" w:lineRule="exact"/>
              <w:rPr>
                <w:rFonts w:ascii="仿宋_GB2312" w:eastAsia="仿宋_GB2312" w:hAnsi="仿宋_GB2312" w:cs="仿宋_GB2312"/>
                <w:sz w:val="24"/>
                <w:szCs w:val="24"/>
              </w:rPr>
            </w:pPr>
          </w:p>
        </w:tc>
      </w:tr>
      <w:tr w:rsidR="00E502BB" w:rsidRPr="00D07D1C" w:rsidTr="00D07D1C">
        <w:trPr>
          <w:trHeight w:val="600"/>
        </w:trPr>
        <w:tc>
          <w:tcPr>
            <w:tcW w:w="935" w:type="dxa"/>
            <w:vAlign w:val="center"/>
          </w:tcPr>
          <w:p w:rsidR="00E502BB" w:rsidRPr="00D07D1C" w:rsidRDefault="00E502BB" w:rsidP="00472467">
            <w:pPr>
              <w:spacing w:line="420" w:lineRule="exact"/>
              <w:jc w:val="center"/>
              <w:rPr>
                <w:rFonts w:ascii="仿宋_GB2312" w:eastAsia="仿宋_GB2312" w:hAnsi="仿宋_GB2312" w:cs="仿宋_GB2312"/>
                <w:sz w:val="24"/>
                <w:szCs w:val="24"/>
              </w:rPr>
            </w:pPr>
            <w:r w:rsidRPr="00D07D1C">
              <w:rPr>
                <w:rFonts w:ascii="仿宋_GB2312" w:eastAsia="仿宋_GB2312" w:hAnsi="仿宋_GB2312" w:cs="仿宋_GB2312" w:hint="eastAsia"/>
                <w:sz w:val="24"/>
                <w:szCs w:val="24"/>
              </w:rPr>
              <w:lastRenderedPageBreak/>
              <w:t>5</w:t>
            </w:r>
          </w:p>
        </w:tc>
        <w:tc>
          <w:tcPr>
            <w:tcW w:w="5727" w:type="dxa"/>
            <w:vAlign w:val="center"/>
          </w:tcPr>
          <w:p w:rsidR="00E502BB" w:rsidRPr="00D07D1C" w:rsidRDefault="00E31D5D" w:rsidP="004E3459">
            <w:pPr>
              <w:spacing w:line="420" w:lineRule="exact"/>
              <w:rPr>
                <w:rFonts w:ascii="仿宋_GB2312" w:eastAsia="仿宋_GB2312" w:hAnsi="Times New Roman"/>
                <w:color w:val="000000"/>
                <w:sz w:val="24"/>
                <w:szCs w:val="24"/>
              </w:rPr>
            </w:pPr>
            <w:r w:rsidRPr="00D07D1C">
              <w:rPr>
                <w:rFonts w:ascii="仿宋_GB2312" w:eastAsia="仿宋_GB2312" w:hAnsi="Times New Roman" w:hint="eastAsia"/>
                <w:color w:val="000000"/>
                <w:sz w:val="24"/>
                <w:szCs w:val="24"/>
              </w:rPr>
              <w:t>在落实立德树人根本任务，培养德智体美劳全面发展育人体系，加强和改进思想政治工作、加强教师队伍建设、加强学生</w:t>
            </w:r>
            <w:r w:rsidR="004E3459">
              <w:rPr>
                <w:rFonts w:ascii="仿宋_GB2312" w:eastAsia="仿宋_GB2312" w:hAnsi="Times New Roman" w:hint="eastAsia"/>
                <w:color w:val="000000"/>
                <w:sz w:val="24"/>
                <w:szCs w:val="24"/>
              </w:rPr>
              <w:t>群团组织</w:t>
            </w:r>
            <w:r w:rsidRPr="00D07D1C">
              <w:rPr>
                <w:rFonts w:ascii="仿宋_GB2312" w:eastAsia="仿宋_GB2312" w:hAnsi="Times New Roman" w:hint="eastAsia"/>
                <w:color w:val="000000"/>
                <w:sz w:val="24"/>
                <w:szCs w:val="24"/>
              </w:rPr>
              <w:t>管理等方面存在的差距和不足。</w:t>
            </w:r>
          </w:p>
        </w:tc>
        <w:tc>
          <w:tcPr>
            <w:tcW w:w="8248" w:type="dxa"/>
            <w:vAlign w:val="center"/>
          </w:tcPr>
          <w:p w:rsidR="00E502BB" w:rsidRPr="00D07D1C" w:rsidRDefault="00E502BB" w:rsidP="00472467">
            <w:pPr>
              <w:spacing w:line="600" w:lineRule="exact"/>
              <w:rPr>
                <w:rFonts w:ascii="仿宋_GB2312" w:eastAsia="仿宋_GB2312" w:hAnsi="仿宋_GB2312" w:cs="仿宋_GB2312"/>
                <w:sz w:val="24"/>
                <w:szCs w:val="24"/>
              </w:rPr>
            </w:pPr>
          </w:p>
        </w:tc>
      </w:tr>
      <w:tr w:rsidR="00E502BB" w:rsidRPr="00D07D1C" w:rsidTr="00D07D1C">
        <w:trPr>
          <w:trHeight w:val="500"/>
        </w:trPr>
        <w:tc>
          <w:tcPr>
            <w:tcW w:w="935" w:type="dxa"/>
            <w:vAlign w:val="center"/>
          </w:tcPr>
          <w:p w:rsidR="00E502BB" w:rsidRPr="00D07D1C" w:rsidRDefault="00E502BB" w:rsidP="00472467">
            <w:pPr>
              <w:spacing w:line="420" w:lineRule="exact"/>
              <w:jc w:val="center"/>
              <w:rPr>
                <w:rFonts w:ascii="仿宋_GB2312" w:eastAsia="仿宋_GB2312" w:hAnsi="仿宋_GB2312" w:cs="仿宋_GB2312"/>
                <w:sz w:val="24"/>
                <w:szCs w:val="24"/>
              </w:rPr>
            </w:pPr>
            <w:r w:rsidRPr="00D07D1C">
              <w:rPr>
                <w:rFonts w:ascii="仿宋_GB2312" w:eastAsia="仿宋_GB2312" w:hAnsi="仿宋_GB2312" w:cs="仿宋_GB2312" w:hint="eastAsia"/>
                <w:sz w:val="24"/>
                <w:szCs w:val="24"/>
              </w:rPr>
              <w:t>6</w:t>
            </w:r>
          </w:p>
        </w:tc>
        <w:tc>
          <w:tcPr>
            <w:tcW w:w="5727" w:type="dxa"/>
            <w:vAlign w:val="center"/>
          </w:tcPr>
          <w:p w:rsidR="00E502BB" w:rsidRPr="00D07D1C" w:rsidRDefault="004E3459" w:rsidP="004E3459">
            <w:pPr>
              <w:spacing w:line="420" w:lineRule="exact"/>
              <w:rPr>
                <w:rFonts w:ascii="仿宋_GB2312" w:eastAsia="仿宋_GB2312" w:hAnsi="Times New Roman"/>
                <w:color w:val="000000"/>
                <w:sz w:val="24"/>
                <w:szCs w:val="24"/>
              </w:rPr>
            </w:pPr>
            <w:r>
              <w:rPr>
                <w:rFonts w:ascii="仿宋_GB2312" w:eastAsia="仿宋_GB2312" w:hAnsi="Times New Roman" w:hint="eastAsia"/>
                <w:color w:val="000000"/>
                <w:sz w:val="24"/>
                <w:szCs w:val="24"/>
              </w:rPr>
              <w:t>在</w:t>
            </w:r>
            <w:r w:rsidR="00E502BB" w:rsidRPr="00D07D1C">
              <w:rPr>
                <w:rFonts w:ascii="仿宋_GB2312" w:eastAsia="仿宋_GB2312" w:hAnsi="Times New Roman" w:hint="eastAsia"/>
                <w:color w:val="000000"/>
                <w:sz w:val="24"/>
                <w:szCs w:val="24"/>
              </w:rPr>
              <w:t>人才培养、教学</w:t>
            </w:r>
            <w:r w:rsidR="00E31D5D" w:rsidRPr="00D07D1C">
              <w:rPr>
                <w:rFonts w:ascii="仿宋_GB2312" w:eastAsia="仿宋_GB2312" w:hAnsi="Times New Roman" w:hint="eastAsia"/>
                <w:color w:val="000000"/>
                <w:sz w:val="24"/>
                <w:szCs w:val="24"/>
              </w:rPr>
              <w:t>、学科建设、科研管理等方面存在的</w:t>
            </w:r>
            <w:r>
              <w:rPr>
                <w:rFonts w:ascii="仿宋_GB2312" w:eastAsia="仿宋_GB2312" w:hAnsi="Times New Roman" w:hint="eastAsia"/>
                <w:color w:val="000000"/>
                <w:sz w:val="24"/>
                <w:szCs w:val="24"/>
              </w:rPr>
              <w:t>差距</w:t>
            </w:r>
            <w:r w:rsidR="00E31D5D" w:rsidRPr="00D07D1C">
              <w:rPr>
                <w:rFonts w:ascii="仿宋_GB2312" w:eastAsia="仿宋_GB2312" w:hAnsi="Times New Roman" w:hint="eastAsia"/>
                <w:color w:val="000000"/>
                <w:sz w:val="24"/>
                <w:szCs w:val="24"/>
              </w:rPr>
              <w:t>和不足</w:t>
            </w:r>
          </w:p>
        </w:tc>
        <w:tc>
          <w:tcPr>
            <w:tcW w:w="8248" w:type="dxa"/>
            <w:vAlign w:val="center"/>
          </w:tcPr>
          <w:p w:rsidR="00E502BB" w:rsidRPr="00D07D1C" w:rsidRDefault="00E502BB" w:rsidP="00472467">
            <w:pPr>
              <w:spacing w:line="600" w:lineRule="exact"/>
              <w:jc w:val="center"/>
              <w:rPr>
                <w:rFonts w:ascii="仿宋_GB2312" w:eastAsia="仿宋_GB2312" w:hAnsi="仿宋_GB2312" w:cs="仿宋_GB2312"/>
                <w:sz w:val="24"/>
                <w:szCs w:val="24"/>
              </w:rPr>
            </w:pPr>
          </w:p>
        </w:tc>
      </w:tr>
      <w:tr w:rsidR="00E502BB" w:rsidRPr="00D07D1C" w:rsidTr="00D07D1C">
        <w:trPr>
          <w:trHeight w:val="555"/>
        </w:trPr>
        <w:tc>
          <w:tcPr>
            <w:tcW w:w="935" w:type="dxa"/>
            <w:vAlign w:val="center"/>
          </w:tcPr>
          <w:p w:rsidR="00E502BB" w:rsidRPr="00D07D1C" w:rsidRDefault="00E502BB" w:rsidP="00472467">
            <w:pPr>
              <w:spacing w:line="420" w:lineRule="exact"/>
              <w:jc w:val="center"/>
              <w:rPr>
                <w:rFonts w:ascii="仿宋_GB2312" w:eastAsia="仿宋_GB2312" w:hAnsi="仿宋_GB2312" w:cs="仿宋_GB2312"/>
                <w:sz w:val="24"/>
                <w:szCs w:val="24"/>
              </w:rPr>
            </w:pPr>
            <w:r w:rsidRPr="00D07D1C">
              <w:rPr>
                <w:rFonts w:ascii="仿宋_GB2312" w:eastAsia="仿宋_GB2312" w:hAnsi="仿宋_GB2312" w:cs="仿宋_GB2312" w:hint="eastAsia"/>
                <w:sz w:val="24"/>
                <w:szCs w:val="24"/>
              </w:rPr>
              <w:t>7</w:t>
            </w:r>
          </w:p>
        </w:tc>
        <w:tc>
          <w:tcPr>
            <w:tcW w:w="5727" w:type="dxa"/>
            <w:vAlign w:val="center"/>
          </w:tcPr>
          <w:p w:rsidR="00E502BB" w:rsidRPr="00D07D1C" w:rsidRDefault="00721FE7" w:rsidP="00721FE7">
            <w:pPr>
              <w:spacing w:line="420" w:lineRule="exact"/>
              <w:rPr>
                <w:rFonts w:ascii="仿宋_GB2312" w:eastAsia="仿宋_GB2312" w:hAnsi="Times New Roman"/>
                <w:color w:val="000000"/>
                <w:sz w:val="24"/>
                <w:szCs w:val="24"/>
              </w:rPr>
            </w:pPr>
            <w:r w:rsidRPr="00D07D1C">
              <w:rPr>
                <w:rFonts w:ascii="仿宋_GB2312" w:eastAsia="仿宋_GB2312" w:hAnsi="Times New Roman" w:hint="eastAsia"/>
                <w:color w:val="000000"/>
                <w:sz w:val="24"/>
                <w:szCs w:val="24"/>
              </w:rPr>
              <w:t>在树牢宗旨意识，站稳人民立场，恪守为民情怀，实现好、维护好、把握好师生根本利益，围绕师生反映强烈的热点难点问题担当作为、服务学院师生等方面存在的差距和不足。</w:t>
            </w:r>
          </w:p>
        </w:tc>
        <w:tc>
          <w:tcPr>
            <w:tcW w:w="8248" w:type="dxa"/>
            <w:vAlign w:val="center"/>
          </w:tcPr>
          <w:p w:rsidR="00E502BB" w:rsidRPr="00D07D1C" w:rsidRDefault="00E502BB" w:rsidP="00472467">
            <w:pPr>
              <w:spacing w:line="600" w:lineRule="exact"/>
              <w:jc w:val="center"/>
              <w:rPr>
                <w:rFonts w:ascii="仿宋_GB2312" w:eastAsia="仿宋_GB2312" w:hAnsi="仿宋_GB2312" w:cs="仿宋_GB2312"/>
                <w:sz w:val="24"/>
                <w:szCs w:val="24"/>
              </w:rPr>
            </w:pPr>
          </w:p>
        </w:tc>
      </w:tr>
      <w:tr w:rsidR="00E502BB" w:rsidRPr="00D07D1C" w:rsidTr="00D07D1C">
        <w:trPr>
          <w:trHeight w:val="570"/>
        </w:trPr>
        <w:tc>
          <w:tcPr>
            <w:tcW w:w="935" w:type="dxa"/>
            <w:vAlign w:val="center"/>
          </w:tcPr>
          <w:p w:rsidR="00E502BB" w:rsidRPr="00D07D1C" w:rsidRDefault="00E502BB" w:rsidP="00472467">
            <w:pPr>
              <w:spacing w:line="420" w:lineRule="exact"/>
              <w:jc w:val="center"/>
              <w:rPr>
                <w:rFonts w:ascii="仿宋_GB2312" w:eastAsia="仿宋_GB2312" w:hAnsi="仿宋_GB2312" w:cs="仿宋_GB2312"/>
                <w:sz w:val="24"/>
                <w:szCs w:val="24"/>
              </w:rPr>
            </w:pPr>
            <w:r w:rsidRPr="00D07D1C">
              <w:rPr>
                <w:rFonts w:ascii="仿宋_GB2312" w:eastAsia="仿宋_GB2312" w:hAnsi="仿宋_GB2312" w:cs="仿宋_GB2312" w:hint="eastAsia"/>
                <w:sz w:val="24"/>
                <w:szCs w:val="24"/>
              </w:rPr>
              <w:t>8</w:t>
            </w:r>
          </w:p>
        </w:tc>
        <w:tc>
          <w:tcPr>
            <w:tcW w:w="5727" w:type="dxa"/>
            <w:vAlign w:val="center"/>
          </w:tcPr>
          <w:p w:rsidR="00E502BB" w:rsidRPr="00D07D1C" w:rsidRDefault="00721FE7" w:rsidP="00721FE7">
            <w:pPr>
              <w:spacing w:line="420" w:lineRule="exact"/>
              <w:rPr>
                <w:rFonts w:ascii="仿宋_GB2312" w:eastAsia="仿宋_GB2312" w:hAnsi="Times New Roman"/>
                <w:color w:val="000000"/>
                <w:sz w:val="24"/>
                <w:szCs w:val="24"/>
              </w:rPr>
            </w:pPr>
            <w:r w:rsidRPr="00D07D1C">
              <w:rPr>
                <w:rFonts w:ascii="仿宋_GB2312" w:eastAsia="仿宋_GB2312" w:hAnsi="Times New Roman" w:hint="eastAsia"/>
                <w:color w:val="000000"/>
                <w:sz w:val="24"/>
                <w:szCs w:val="24"/>
              </w:rPr>
              <w:t>在贯彻执行中央八项规定及实施细则精神，整治形式主义、官僚主义，解决工作作风建设突出问题等方面存在的差距和不足。</w:t>
            </w:r>
          </w:p>
        </w:tc>
        <w:tc>
          <w:tcPr>
            <w:tcW w:w="8248" w:type="dxa"/>
            <w:vAlign w:val="center"/>
          </w:tcPr>
          <w:p w:rsidR="00E502BB" w:rsidRPr="00D07D1C" w:rsidRDefault="00E502BB" w:rsidP="00472467">
            <w:pPr>
              <w:spacing w:line="600" w:lineRule="exact"/>
              <w:jc w:val="center"/>
              <w:rPr>
                <w:rFonts w:ascii="仿宋_GB2312" w:eastAsia="仿宋_GB2312" w:hAnsi="仿宋_GB2312" w:cs="仿宋_GB2312"/>
                <w:sz w:val="24"/>
                <w:szCs w:val="24"/>
              </w:rPr>
            </w:pPr>
          </w:p>
        </w:tc>
      </w:tr>
      <w:tr w:rsidR="00E502BB" w:rsidRPr="00D07D1C" w:rsidTr="00FC0779">
        <w:trPr>
          <w:trHeight w:val="1007"/>
        </w:trPr>
        <w:tc>
          <w:tcPr>
            <w:tcW w:w="935" w:type="dxa"/>
            <w:vAlign w:val="center"/>
          </w:tcPr>
          <w:p w:rsidR="00E502BB" w:rsidRPr="00D07D1C" w:rsidRDefault="00E502BB" w:rsidP="00472467">
            <w:pPr>
              <w:spacing w:line="420" w:lineRule="exact"/>
              <w:jc w:val="center"/>
              <w:rPr>
                <w:rFonts w:ascii="仿宋_GB2312" w:eastAsia="仿宋_GB2312" w:hAnsi="仿宋_GB2312" w:cs="仿宋_GB2312"/>
                <w:sz w:val="24"/>
                <w:szCs w:val="24"/>
              </w:rPr>
            </w:pPr>
            <w:r w:rsidRPr="00D07D1C">
              <w:rPr>
                <w:rFonts w:ascii="仿宋_GB2312" w:eastAsia="仿宋_GB2312" w:hAnsi="仿宋_GB2312" w:cs="仿宋_GB2312" w:hint="eastAsia"/>
                <w:sz w:val="24"/>
                <w:szCs w:val="24"/>
              </w:rPr>
              <w:t>9</w:t>
            </w:r>
          </w:p>
        </w:tc>
        <w:tc>
          <w:tcPr>
            <w:tcW w:w="5727" w:type="dxa"/>
            <w:vAlign w:val="center"/>
          </w:tcPr>
          <w:p w:rsidR="00E502BB" w:rsidRPr="00D07D1C" w:rsidRDefault="00721FE7" w:rsidP="00721FE7">
            <w:pPr>
              <w:spacing w:line="420" w:lineRule="exact"/>
              <w:rPr>
                <w:rFonts w:ascii="仿宋_GB2312" w:eastAsia="仿宋_GB2312" w:hAnsi="Times New Roman"/>
                <w:color w:val="000000"/>
                <w:sz w:val="24"/>
                <w:szCs w:val="24"/>
              </w:rPr>
            </w:pPr>
            <w:r w:rsidRPr="00D07D1C">
              <w:rPr>
                <w:rFonts w:ascii="仿宋_GB2312" w:eastAsia="仿宋_GB2312" w:hAnsi="Times New Roman" w:hint="eastAsia"/>
                <w:color w:val="000000"/>
                <w:sz w:val="24"/>
                <w:szCs w:val="24"/>
              </w:rPr>
              <w:t>在认真履职尽职、勇于担当作为方面的差距和不足</w:t>
            </w:r>
          </w:p>
        </w:tc>
        <w:tc>
          <w:tcPr>
            <w:tcW w:w="8248" w:type="dxa"/>
            <w:vAlign w:val="center"/>
          </w:tcPr>
          <w:p w:rsidR="00E502BB" w:rsidRPr="00D07D1C" w:rsidRDefault="00E502BB" w:rsidP="00472467">
            <w:pPr>
              <w:spacing w:line="600" w:lineRule="exact"/>
              <w:jc w:val="center"/>
              <w:rPr>
                <w:rFonts w:ascii="仿宋_GB2312" w:eastAsia="仿宋_GB2312" w:hAnsi="仿宋_GB2312" w:cs="仿宋_GB2312"/>
                <w:sz w:val="24"/>
                <w:szCs w:val="24"/>
              </w:rPr>
            </w:pPr>
          </w:p>
        </w:tc>
      </w:tr>
      <w:tr w:rsidR="00E502BB" w:rsidRPr="00D07D1C" w:rsidTr="00FC0779">
        <w:trPr>
          <w:trHeight w:val="931"/>
        </w:trPr>
        <w:tc>
          <w:tcPr>
            <w:tcW w:w="935" w:type="dxa"/>
            <w:vAlign w:val="center"/>
          </w:tcPr>
          <w:p w:rsidR="00E502BB" w:rsidRPr="00D07D1C" w:rsidRDefault="00E502BB" w:rsidP="00472467">
            <w:pPr>
              <w:spacing w:line="420" w:lineRule="exact"/>
              <w:jc w:val="center"/>
              <w:rPr>
                <w:rFonts w:ascii="仿宋_GB2312" w:eastAsia="仿宋_GB2312" w:hAnsi="仿宋_GB2312" w:cs="仿宋_GB2312"/>
                <w:sz w:val="24"/>
                <w:szCs w:val="24"/>
              </w:rPr>
            </w:pPr>
            <w:r w:rsidRPr="00D07D1C">
              <w:rPr>
                <w:rFonts w:ascii="仿宋_GB2312" w:eastAsia="仿宋_GB2312" w:hAnsi="仿宋_GB2312" w:cs="仿宋_GB2312" w:hint="eastAsia"/>
                <w:sz w:val="24"/>
                <w:szCs w:val="24"/>
              </w:rPr>
              <w:t>10</w:t>
            </w:r>
          </w:p>
        </w:tc>
        <w:tc>
          <w:tcPr>
            <w:tcW w:w="5727" w:type="dxa"/>
            <w:vAlign w:val="center"/>
          </w:tcPr>
          <w:p w:rsidR="00E502BB" w:rsidRPr="00D07D1C" w:rsidRDefault="00E502BB" w:rsidP="00721FE7">
            <w:pPr>
              <w:spacing w:line="420" w:lineRule="exact"/>
              <w:rPr>
                <w:rFonts w:ascii="仿宋_GB2312" w:eastAsia="仿宋_GB2312" w:hAnsi="Times New Roman"/>
                <w:color w:val="000000"/>
                <w:sz w:val="24"/>
                <w:szCs w:val="24"/>
              </w:rPr>
            </w:pPr>
            <w:r w:rsidRPr="00D07D1C">
              <w:rPr>
                <w:rFonts w:ascii="仿宋_GB2312" w:eastAsia="仿宋_GB2312" w:hAnsi="Times New Roman" w:hint="eastAsia"/>
                <w:color w:val="000000"/>
                <w:sz w:val="24"/>
                <w:szCs w:val="24"/>
              </w:rPr>
              <w:t>其他方面</w:t>
            </w:r>
            <w:r w:rsidR="00721FE7" w:rsidRPr="00D07D1C">
              <w:rPr>
                <w:rFonts w:ascii="仿宋_GB2312" w:eastAsia="仿宋_GB2312" w:hAnsi="Times New Roman" w:hint="eastAsia"/>
                <w:color w:val="000000"/>
                <w:sz w:val="24"/>
                <w:szCs w:val="24"/>
              </w:rPr>
              <w:t>的差距和不足</w:t>
            </w:r>
          </w:p>
        </w:tc>
        <w:tc>
          <w:tcPr>
            <w:tcW w:w="8248" w:type="dxa"/>
            <w:vAlign w:val="center"/>
          </w:tcPr>
          <w:p w:rsidR="00E502BB" w:rsidRPr="00D07D1C" w:rsidRDefault="00E502BB" w:rsidP="00472467">
            <w:pPr>
              <w:spacing w:line="600" w:lineRule="exact"/>
              <w:jc w:val="center"/>
              <w:rPr>
                <w:rFonts w:ascii="仿宋_GB2312" w:eastAsia="仿宋_GB2312" w:hAnsi="仿宋_GB2312" w:cs="仿宋_GB2312"/>
                <w:sz w:val="24"/>
                <w:szCs w:val="24"/>
              </w:rPr>
            </w:pPr>
          </w:p>
        </w:tc>
      </w:tr>
    </w:tbl>
    <w:p w:rsidR="00FC0779" w:rsidRDefault="00FC0779" w:rsidP="00D07D1C">
      <w:pPr>
        <w:spacing w:line="420" w:lineRule="exact"/>
        <w:rPr>
          <w:rFonts w:ascii="仿宋_GB2312" w:eastAsia="仿宋_GB2312" w:hAnsi="仿宋_GB2312" w:cs="仿宋_GB2312"/>
          <w:sz w:val="28"/>
          <w:szCs w:val="28"/>
        </w:rPr>
      </w:pPr>
    </w:p>
    <w:p w:rsidR="00FC0779" w:rsidRDefault="00FC0779" w:rsidP="00D07D1C">
      <w:pPr>
        <w:spacing w:line="420" w:lineRule="exact"/>
        <w:rPr>
          <w:rFonts w:ascii="仿宋_GB2312" w:eastAsia="仿宋_GB2312" w:hAnsi="仿宋_GB2312" w:cs="仿宋_GB2312"/>
          <w:sz w:val="28"/>
          <w:szCs w:val="28"/>
        </w:rPr>
      </w:pPr>
    </w:p>
    <w:p w:rsidR="00D76676" w:rsidRDefault="00D76676" w:rsidP="00D07D1C">
      <w:pPr>
        <w:spacing w:line="420" w:lineRule="exact"/>
        <w:rPr>
          <w:rFonts w:ascii="仿宋_GB2312" w:eastAsia="仿宋_GB2312" w:hAnsi="仿宋_GB2312" w:cs="仿宋_GB2312"/>
          <w:sz w:val="28"/>
          <w:szCs w:val="28"/>
        </w:rPr>
      </w:pPr>
    </w:p>
    <w:p w:rsidR="00721FE7" w:rsidRDefault="00721FE7" w:rsidP="00D07D1C">
      <w:pPr>
        <w:spacing w:line="4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二、对学院领导班子个人的意见建议</w:t>
      </w:r>
    </w:p>
    <w:tbl>
      <w:tblPr>
        <w:tblStyle w:val="a7"/>
        <w:tblW w:w="14910" w:type="dxa"/>
        <w:tblInd w:w="-317" w:type="dxa"/>
        <w:tblLayout w:type="fixed"/>
        <w:tblLook w:val="04A0" w:firstRow="1" w:lastRow="0" w:firstColumn="1" w:lastColumn="0" w:noHBand="0" w:noVBand="1"/>
      </w:tblPr>
      <w:tblGrid>
        <w:gridCol w:w="935"/>
        <w:gridCol w:w="3176"/>
        <w:gridCol w:w="10799"/>
      </w:tblGrid>
      <w:tr w:rsidR="00195447" w:rsidTr="00D07D1C">
        <w:trPr>
          <w:trHeight w:val="420"/>
        </w:trPr>
        <w:tc>
          <w:tcPr>
            <w:tcW w:w="935" w:type="dxa"/>
            <w:vAlign w:val="center"/>
          </w:tcPr>
          <w:p w:rsidR="00195447" w:rsidRDefault="00195447" w:rsidP="00472467">
            <w:pPr>
              <w:spacing w:line="56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序号</w:t>
            </w:r>
          </w:p>
        </w:tc>
        <w:tc>
          <w:tcPr>
            <w:tcW w:w="3176" w:type="dxa"/>
            <w:vAlign w:val="center"/>
          </w:tcPr>
          <w:p w:rsidR="00195447" w:rsidRDefault="00195447" w:rsidP="00472467">
            <w:pPr>
              <w:spacing w:line="56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姓名</w:t>
            </w:r>
          </w:p>
        </w:tc>
        <w:tc>
          <w:tcPr>
            <w:tcW w:w="10799" w:type="dxa"/>
            <w:vAlign w:val="center"/>
          </w:tcPr>
          <w:p w:rsidR="00195447" w:rsidRPr="006B5547" w:rsidRDefault="00B37434" w:rsidP="006B5547">
            <w:pPr>
              <w:spacing w:line="56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学院</w:t>
            </w:r>
            <w:r w:rsidR="00195447" w:rsidRPr="006B5547">
              <w:rPr>
                <w:rFonts w:ascii="仿宋_GB2312" w:eastAsia="仿宋_GB2312" w:hAnsi="仿宋_GB2312" w:cs="仿宋_GB2312" w:hint="eastAsia"/>
                <w:b/>
                <w:bCs/>
                <w:sz w:val="24"/>
                <w:szCs w:val="24"/>
              </w:rPr>
              <w:t>领导班子成员在政治建设、思想建设、作风建设、履职尽职等</w:t>
            </w:r>
            <w:r w:rsidR="006B5547" w:rsidRPr="006B5547">
              <w:rPr>
                <w:rFonts w:ascii="仿宋_GB2312" w:eastAsia="仿宋_GB2312" w:hAnsi="仿宋_GB2312" w:cs="仿宋_GB2312" w:hint="eastAsia"/>
                <w:b/>
                <w:bCs/>
                <w:sz w:val="24"/>
                <w:szCs w:val="24"/>
              </w:rPr>
              <w:t>方面的意见和建议</w:t>
            </w:r>
          </w:p>
        </w:tc>
      </w:tr>
      <w:tr w:rsidR="00195447" w:rsidTr="00D07D1C">
        <w:trPr>
          <w:trHeight w:val="1215"/>
        </w:trPr>
        <w:tc>
          <w:tcPr>
            <w:tcW w:w="935" w:type="dxa"/>
            <w:vAlign w:val="center"/>
          </w:tcPr>
          <w:p w:rsidR="00195447" w:rsidRDefault="00195447" w:rsidP="00472467">
            <w:pPr>
              <w:spacing w:line="4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3176" w:type="dxa"/>
            <w:vAlign w:val="center"/>
          </w:tcPr>
          <w:p w:rsidR="00195447" w:rsidRDefault="00195447" w:rsidP="00195447">
            <w:pPr>
              <w:spacing w:line="420" w:lineRule="exact"/>
              <w:rPr>
                <w:rFonts w:ascii="仿宋_GB2312" w:eastAsia="仿宋_GB2312" w:hAnsi="仿宋_GB2312" w:cs="仿宋_GB2312"/>
                <w:sz w:val="28"/>
                <w:szCs w:val="28"/>
              </w:rPr>
            </w:pPr>
            <w:r>
              <w:rPr>
                <w:rFonts w:ascii="仿宋_GB2312" w:eastAsia="仿宋_GB2312" w:hAnsi="仿宋" w:hint="eastAsia"/>
                <w:sz w:val="24"/>
              </w:rPr>
              <w:t>宋英华（学院院长）</w:t>
            </w:r>
          </w:p>
        </w:tc>
        <w:tc>
          <w:tcPr>
            <w:tcW w:w="10799" w:type="dxa"/>
            <w:vAlign w:val="center"/>
          </w:tcPr>
          <w:p w:rsidR="00195447" w:rsidRDefault="00195447" w:rsidP="00472467">
            <w:pPr>
              <w:spacing w:line="600" w:lineRule="exact"/>
              <w:jc w:val="center"/>
              <w:rPr>
                <w:rFonts w:ascii="仿宋_GB2312" w:eastAsia="仿宋_GB2312" w:hAnsi="仿宋_GB2312" w:cs="仿宋_GB2312"/>
                <w:sz w:val="28"/>
                <w:szCs w:val="28"/>
              </w:rPr>
            </w:pPr>
          </w:p>
        </w:tc>
      </w:tr>
      <w:tr w:rsidR="00195447" w:rsidTr="00D07D1C">
        <w:trPr>
          <w:trHeight w:val="1119"/>
        </w:trPr>
        <w:tc>
          <w:tcPr>
            <w:tcW w:w="935" w:type="dxa"/>
            <w:vAlign w:val="center"/>
          </w:tcPr>
          <w:p w:rsidR="00195447" w:rsidRDefault="00195447" w:rsidP="00472467">
            <w:pPr>
              <w:spacing w:line="4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3176" w:type="dxa"/>
            <w:vAlign w:val="center"/>
          </w:tcPr>
          <w:p w:rsidR="00195447" w:rsidRDefault="00195447" w:rsidP="00195447">
            <w:pPr>
              <w:spacing w:line="420" w:lineRule="exact"/>
              <w:rPr>
                <w:rFonts w:ascii="仿宋_GB2312" w:eastAsia="仿宋_GB2312" w:hAnsi="仿宋_GB2312" w:cs="仿宋_GB2312"/>
                <w:sz w:val="28"/>
                <w:szCs w:val="28"/>
              </w:rPr>
            </w:pPr>
            <w:r>
              <w:rPr>
                <w:rFonts w:ascii="仿宋_GB2312" w:eastAsia="仿宋_GB2312" w:hAnsi="仿宋" w:hint="eastAsia"/>
                <w:sz w:val="24"/>
              </w:rPr>
              <w:t>胡习文（学院党委书记）</w:t>
            </w:r>
          </w:p>
        </w:tc>
        <w:tc>
          <w:tcPr>
            <w:tcW w:w="10799" w:type="dxa"/>
            <w:vAlign w:val="center"/>
          </w:tcPr>
          <w:p w:rsidR="00195447" w:rsidRDefault="00195447" w:rsidP="00472467">
            <w:pPr>
              <w:spacing w:line="600" w:lineRule="exact"/>
              <w:jc w:val="center"/>
              <w:rPr>
                <w:rFonts w:ascii="仿宋_GB2312" w:eastAsia="仿宋_GB2312" w:hAnsi="仿宋_GB2312" w:cs="仿宋_GB2312"/>
                <w:sz w:val="28"/>
                <w:szCs w:val="28"/>
              </w:rPr>
            </w:pPr>
          </w:p>
        </w:tc>
      </w:tr>
      <w:tr w:rsidR="00195447" w:rsidTr="00D07D1C">
        <w:trPr>
          <w:trHeight w:val="1121"/>
        </w:trPr>
        <w:tc>
          <w:tcPr>
            <w:tcW w:w="935" w:type="dxa"/>
            <w:vAlign w:val="center"/>
          </w:tcPr>
          <w:p w:rsidR="00195447" w:rsidRDefault="00195447" w:rsidP="00472467">
            <w:pPr>
              <w:spacing w:line="4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3176" w:type="dxa"/>
            <w:vAlign w:val="center"/>
          </w:tcPr>
          <w:p w:rsidR="00195447" w:rsidRDefault="00195447" w:rsidP="00195447">
            <w:pPr>
              <w:spacing w:line="420" w:lineRule="exact"/>
              <w:rPr>
                <w:rFonts w:ascii="仿宋_GB2312" w:eastAsia="仿宋_GB2312" w:hAnsi="仿宋_GB2312" w:cs="仿宋_GB2312"/>
                <w:sz w:val="28"/>
                <w:szCs w:val="28"/>
              </w:rPr>
            </w:pPr>
            <w:r>
              <w:rPr>
                <w:rFonts w:ascii="仿宋_GB2312" w:eastAsia="仿宋_GB2312" w:hAnsi="Times New Roman" w:hint="eastAsia"/>
                <w:color w:val="000000"/>
                <w:sz w:val="24"/>
              </w:rPr>
              <w:t>陈先锋（学院副院长）</w:t>
            </w:r>
          </w:p>
        </w:tc>
        <w:tc>
          <w:tcPr>
            <w:tcW w:w="10799" w:type="dxa"/>
            <w:vAlign w:val="center"/>
          </w:tcPr>
          <w:p w:rsidR="00195447" w:rsidRDefault="00195447" w:rsidP="00472467">
            <w:pPr>
              <w:spacing w:line="600" w:lineRule="exact"/>
              <w:jc w:val="center"/>
              <w:rPr>
                <w:rFonts w:ascii="仿宋_GB2312" w:eastAsia="仿宋_GB2312" w:hAnsi="仿宋_GB2312" w:cs="仿宋_GB2312"/>
                <w:sz w:val="28"/>
                <w:szCs w:val="28"/>
              </w:rPr>
            </w:pPr>
          </w:p>
        </w:tc>
      </w:tr>
      <w:tr w:rsidR="00195447" w:rsidTr="00D07D1C">
        <w:trPr>
          <w:trHeight w:val="977"/>
        </w:trPr>
        <w:tc>
          <w:tcPr>
            <w:tcW w:w="935" w:type="dxa"/>
            <w:vAlign w:val="center"/>
          </w:tcPr>
          <w:p w:rsidR="00195447" w:rsidRDefault="00195447" w:rsidP="00472467">
            <w:pPr>
              <w:spacing w:line="4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3176" w:type="dxa"/>
            <w:vAlign w:val="center"/>
          </w:tcPr>
          <w:p w:rsidR="00195447" w:rsidRPr="00721FE7" w:rsidRDefault="00195447" w:rsidP="00195447">
            <w:pPr>
              <w:spacing w:line="420" w:lineRule="exact"/>
              <w:rPr>
                <w:rFonts w:ascii="仿宋_GB2312" w:eastAsia="仿宋_GB2312" w:hAnsi="Times New Roman"/>
                <w:color w:val="000000"/>
                <w:sz w:val="24"/>
              </w:rPr>
            </w:pPr>
            <w:r>
              <w:rPr>
                <w:rFonts w:ascii="仿宋_GB2312" w:eastAsia="仿宋_GB2312" w:hAnsi="Times New Roman" w:hint="eastAsia"/>
                <w:color w:val="000000"/>
                <w:sz w:val="24"/>
              </w:rPr>
              <w:t>刘丹（学院副院长）</w:t>
            </w:r>
          </w:p>
        </w:tc>
        <w:tc>
          <w:tcPr>
            <w:tcW w:w="10799" w:type="dxa"/>
            <w:vAlign w:val="center"/>
          </w:tcPr>
          <w:p w:rsidR="00195447" w:rsidRDefault="00195447" w:rsidP="00472467">
            <w:pPr>
              <w:spacing w:line="600" w:lineRule="exact"/>
              <w:rPr>
                <w:rFonts w:ascii="仿宋_GB2312" w:eastAsia="仿宋_GB2312" w:hAnsi="仿宋_GB2312" w:cs="仿宋_GB2312"/>
                <w:sz w:val="28"/>
                <w:szCs w:val="28"/>
              </w:rPr>
            </w:pPr>
          </w:p>
        </w:tc>
      </w:tr>
      <w:tr w:rsidR="00195447" w:rsidTr="00D07D1C">
        <w:trPr>
          <w:trHeight w:val="977"/>
        </w:trPr>
        <w:tc>
          <w:tcPr>
            <w:tcW w:w="935" w:type="dxa"/>
            <w:vAlign w:val="center"/>
          </w:tcPr>
          <w:p w:rsidR="00195447" w:rsidRDefault="00195447" w:rsidP="00472467">
            <w:pPr>
              <w:spacing w:line="4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3176" w:type="dxa"/>
            <w:vAlign w:val="center"/>
          </w:tcPr>
          <w:p w:rsidR="00195447" w:rsidRPr="00721FE7" w:rsidRDefault="00195447" w:rsidP="00195447">
            <w:pPr>
              <w:spacing w:line="420" w:lineRule="exact"/>
              <w:rPr>
                <w:rFonts w:ascii="仿宋_GB2312" w:eastAsia="仿宋_GB2312" w:hAnsi="Times New Roman"/>
                <w:color w:val="000000"/>
                <w:sz w:val="24"/>
              </w:rPr>
            </w:pPr>
            <w:r>
              <w:rPr>
                <w:rFonts w:ascii="仿宋_GB2312" w:eastAsia="仿宋_GB2312" w:hAnsi="Times New Roman" w:hint="eastAsia"/>
                <w:color w:val="000000"/>
                <w:sz w:val="24"/>
              </w:rPr>
              <w:t>程光德（学院副书记）</w:t>
            </w:r>
          </w:p>
        </w:tc>
        <w:tc>
          <w:tcPr>
            <w:tcW w:w="10799" w:type="dxa"/>
            <w:vAlign w:val="center"/>
          </w:tcPr>
          <w:p w:rsidR="00195447" w:rsidRDefault="00195447" w:rsidP="00472467">
            <w:pPr>
              <w:spacing w:line="600" w:lineRule="exact"/>
              <w:rPr>
                <w:rFonts w:ascii="仿宋_GB2312" w:eastAsia="仿宋_GB2312" w:hAnsi="仿宋_GB2312" w:cs="仿宋_GB2312"/>
                <w:sz w:val="28"/>
                <w:szCs w:val="28"/>
              </w:rPr>
            </w:pPr>
          </w:p>
        </w:tc>
      </w:tr>
      <w:tr w:rsidR="00195447" w:rsidTr="00D07D1C">
        <w:trPr>
          <w:trHeight w:val="1147"/>
        </w:trPr>
        <w:tc>
          <w:tcPr>
            <w:tcW w:w="935" w:type="dxa"/>
            <w:vAlign w:val="center"/>
          </w:tcPr>
          <w:p w:rsidR="00195447" w:rsidRDefault="00195447" w:rsidP="00472467">
            <w:pPr>
              <w:spacing w:line="4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6</w:t>
            </w:r>
          </w:p>
        </w:tc>
        <w:tc>
          <w:tcPr>
            <w:tcW w:w="3176" w:type="dxa"/>
            <w:vAlign w:val="center"/>
          </w:tcPr>
          <w:p w:rsidR="00195447" w:rsidRPr="00721FE7" w:rsidRDefault="00195447" w:rsidP="00195447">
            <w:pPr>
              <w:spacing w:line="420" w:lineRule="exact"/>
              <w:rPr>
                <w:rFonts w:ascii="仿宋_GB2312" w:eastAsia="仿宋_GB2312" w:hAnsi="Times New Roman"/>
                <w:color w:val="000000"/>
                <w:sz w:val="24"/>
              </w:rPr>
            </w:pPr>
            <w:r>
              <w:rPr>
                <w:rFonts w:ascii="仿宋_GB2312" w:eastAsia="仿宋_GB2312" w:hAnsi="Times New Roman" w:hint="eastAsia"/>
                <w:color w:val="000000"/>
                <w:sz w:val="24"/>
              </w:rPr>
              <w:t>丁萍（学院</w:t>
            </w:r>
            <w:r w:rsidR="004E3459">
              <w:rPr>
                <w:rFonts w:ascii="仿宋_GB2312" w:eastAsia="仿宋_GB2312" w:hAnsi="Times New Roman" w:hint="eastAsia"/>
                <w:color w:val="000000"/>
                <w:sz w:val="24"/>
              </w:rPr>
              <w:t>副处级</w:t>
            </w:r>
            <w:r>
              <w:rPr>
                <w:rFonts w:ascii="仿宋_GB2312" w:eastAsia="仿宋_GB2312" w:hAnsi="Times New Roman" w:hint="eastAsia"/>
                <w:color w:val="000000"/>
                <w:sz w:val="24"/>
              </w:rPr>
              <w:t>组织员）</w:t>
            </w:r>
          </w:p>
        </w:tc>
        <w:tc>
          <w:tcPr>
            <w:tcW w:w="10799" w:type="dxa"/>
            <w:vAlign w:val="center"/>
          </w:tcPr>
          <w:p w:rsidR="00195447" w:rsidRDefault="00195447" w:rsidP="00472467">
            <w:pPr>
              <w:spacing w:line="600" w:lineRule="exact"/>
              <w:jc w:val="center"/>
              <w:rPr>
                <w:rFonts w:ascii="仿宋_GB2312" w:eastAsia="仿宋_GB2312" w:hAnsi="仿宋_GB2312" w:cs="仿宋_GB2312"/>
                <w:sz w:val="28"/>
                <w:szCs w:val="28"/>
              </w:rPr>
            </w:pPr>
          </w:p>
        </w:tc>
      </w:tr>
    </w:tbl>
    <w:p w:rsidR="004358AB" w:rsidRDefault="004358AB" w:rsidP="00D31D50">
      <w:pPr>
        <w:spacing w:line="220" w:lineRule="atLeast"/>
      </w:pPr>
    </w:p>
    <w:sectPr w:rsidR="004358AB" w:rsidSect="00E502BB">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3A7" w:rsidRDefault="006123A7" w:rsidP="00E502BB">
      <w:pPr>
        <w:spacing w:after="0"/>
      </w:pPr>
      <w:r>
        <w:separator/>
      </w:r>
    </w:p>
  </w:endnote>
  <w:endnote w:type="continuationSeparator" w:id="0">
    <w:p w:rsidR="006123A7" w:rsidRDefault="006123A7" w:rsidP="00E502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3A7" w:rsidRDefault="006123A7" w:rsidP="00E502BB">
      <w:pPr>
        <w:spacing w:after="0"/>
      </w:pPr>
      <w:r>
        <w:separator/>
      </w:r>
    </w:p>
  </w:footnote>
  <w:footnote w:type="continuationSeparator" w:id="0">
    <w:p w:rsidR="006123A7" w:rsidRDefault="006123A7" w:rsidP="00E502B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142071"/>
    <w:rsid w:val="00195447"/>
    <w:rsid w:val="002A4660"/>
    <w:rsid w:val="002C3C9B"/>
    <w:rsid w:val="00323B43"/>
    <w:rsid w:val="003D37D8"/>
    <w:rsid w:val="00402FAF"/>
    <w:rsid w:val="00426133"/>
    <w:rsid w:val="004358AB"/>
    <w:rsid w:val="004E3459"/>
    <w:rsid w:val="005454CC"/>
    <w:rsid w:val="006123A7"/>
    <w:rsid w:val="006B5547"/>
    <w:rsid w:val="00714DE1"/>
    <w:rsid w:val="00721FE7"/>
    <w:rsid w:val="00722DB3"/>
    <w:rsid w:val="0073548E"/>
    <w:rsid w:val="00794FBE"/>
    <w:rsid w:val="008B7726"/>
    <w:rsid w:val="00B12FB9"/>
    <w:rsid w:val="00B25CA9"/>
    <w:rsid w:val="00B37434"/>
    <w:rsid w:val="00CE67FB"/>
    <w:rsid w:val="00D07D1C"/>
    <w:rsid w:val="00D31D50"/>
    <w:rsid w:val="00D46620"/>
    <w:rsid w:val="00D76676"/>
    <w:rsid w:val="00D766CE"/>
    <w:rsid w:val="00D90F46"/>
    <w:rsid w:val="00DF44D7"/>
    <w:rsid w:val="00E06F95"/>
    <w:rsid w:val="00E31D5D"/>
    <w:rsid w:val="00E502BB"/>
    <w:rsid w:val="00EF40C4"/>
    <w:rsid w:val="00F55CC7"/>
    <w:rsid w:val="00FC0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067DA"/>
  <w15:docId w15:val="{D00BD317-906F-4BDB-800C-C426F589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02BB"/>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semiHidden/>
    <w:rsid w:val="00E502BB"/>
    <w:rPr>
      <w:rFonts w:ascii="Tahoma" w:hAnsi="Tahoma"/>
      <w:sz w:val="18"/>
      <w:szCs w:val="18"/>
    </w:rPr>
  </w:style>
  <w:style w:type="paragraph" w:styleId="a5">
    <w:name w:val="footer"/>
    <w:basedOn w:val="a"/>
    <w:link w:val="a6"/>
    <w:uiPriority w:val="99"/>
    <w:semiHidden/>
    <w:unhideWhenUsed/>
    <w:rsid w:val="00E502BB"/>
    <w:pPr>
      <w:tabs>
        <w:tab w:val="center" w:pos="4153"/>
        <w:tab w:val="right" w:pos="8306"/>
      </w:tabs>
    </w:pPr>
    <w:rPr>
      <w:sz w:val="18"/>
      <w:szCs w:val="18"/>
    </w:rPr>
  </w:style>
  <w:style w:type="character" w:customStyle="1" w:styleId="a6">
    <w:name w:val="页脚 字符"/>
    <w:basedOn w:val="a0"/>
    <w:link w:val="a5"/>
    <w:uiPriority w:val="99"/>
    <w:semiHidden/>
    <w:rsid w:val="00E502BB"/>
    <w:rPr>
      <w:rFonts w:ascii="Tahoma" w:hAnsi="Tahoma"/>
      <w:sz w:val="18"/>
      <w:szCs w:val="18"/>
    </w:rPr>
  </w:style>
  <w:style w:type="table" w:styleId="a7">
    <w:name w:val="Table Grid"/>
    <w:basedOn w:val="a1"/>
    <w:qFormat/>
    <w:rsid w:val="00E502BB"/>
    <w:pPr>
      <w:spacing w:after="0" w:line="240" w:lineRule="auto"/>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D07D1C"/>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EBD376-BFF4-4079-A638-CA694BB6F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PC</cp:lastModifiedBy>
  <cp:revision>3</cp:revision>
  <cp:lastPrinted>2019-10-29T03:12:00Z</cp:lastPrinted>
  <dcterms:created xsi:type="dcterms:W3CDTF">2019-10-30T02:12:00Z</dcterms:created>
  <dcterms:modified xsi:type="dcterms:W3CDTF">2019-10-30T02:13:00Z</dcterms:modified>
</cp:coreProperties>
</file>